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《六盘水年鉴(202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)》编辑出版印刷项目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询价采购公告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(征求意见稿）</w:t>
      </w:r>
    </w:p>
    <w:p>
      <w:pPr>
        <w:ind w:firstLine="640" w:firstLineChars="200"/>
        <w:jc w:val="center"/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pacing w:val="-20"/>
          <w:sz w:val="32"/>
          <w:szCs w:val="32"/>
        </w:rPr>
      </w:pPr>
      <w:r>
        <w:rPr>
          <w:rFonts w:hint="eastAsia" w:ascii="CESI黑体-GB18030" w:hAnsi="CESI黑体-GB18030" w:eastAsia="CESI黑体-GB18030" w:cs="CESI黑体-GB18030"/>
          <w:sz w:val="32"/>
          <w:szCs w:val="32"/>
        </w:rPr>
        <w:t>一、项目名称：</w:t>
      </w:r>
      <w:r>
        <w:rPr>
          <w:rFonts w:hint="default" w:ascii="Times New Roman" w:hAnsi="Times New Roman" w:eastAsia="方正小标宋简体" w:cs="Times New Roman"/>
          <w:spacing w:val="-2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六盘水年鉴(202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)</w:t>
      </w:r>
      <w:r>
        <w:rPr>
          <w:rFonts w:hint="default" w:ascii="Times New Roman" w:hAnsi="Times New Roman" w:eastAsia="方正小标宋简体" w:cs="Times New Roman"/>
          <w:spacing w:val="-2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  <w:t>编辑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出版印刷项目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CESI黑体-GB18030" w:cs="Times New Roman"/>
          <w:sz w:val="32"/>
          <w:szCs w:val="32"/>
        </w:rPr>
        <w:t>二、项目预算：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000.00元</w:t>
      </w:r>
    </w:p>
    <w:p>
      <w:pPr>
        <w:ind w:firstLine="640" w:firstLineChars="200"/>
        <w:rPr>
          <w:rFonts w:hint="default" w:ascii="Times New Roman" w:hAnsi="Times New Roman" w:eastAsia="CESI黑体-GB18030" w:cs="Times New Roman"/>
          <w:sz w:val="32"/>
          <w:szCs w:val="32"/>
        </w:rPr>
      </w:pPr>
      <w:r>
        <w:rPr>
          <w:rFonts w:hint="default" w:ascii="Times New Roman" w:hAnsi="Times New Roman" w:eastAsia="CESI黑体-GB18030" w:cs="Times New Roman"/>
          <w:sz w:val="32"/>
          <w:szCs w:val="32"/>
        </w:rPr>
        <w:t>三、项目概况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《六盘水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年鉴（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编辑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出版印刷等内容；开本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889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mm×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1194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mm，大16开；圆脊精装，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彩部分约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0页，正文部分约4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黑体-GB18030" w:hAnsi="CESI黑体-GB18030" w:eastAsia="CESI黑体-GB18030" w:cs="CESI黑体-GB18030"/>
          <w:sz w:val="32"/>
          <w:szCs w:val="32"/>
        </w:rPr>
        <w:t>四、供应商资质要求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应询单位为印刷企业或其他应询单位委托的印刷企业，应具有省级新闻出版部门核发的出版物印刷资质。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黑体-GB18030" w:hAnsi="CESI黑体-GB18030" w:eastAsia="CESI黑体-GB18030" w:cs="CESI黑体-GB18030"/>
          <w:sz w:val="32"/>
          <w:szCs w:val="32"/>
        </w:rPr>
        <w:t>五、时间安排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1．报名资料于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日上午12点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（暂定）</w:t>
      </w:r>
      <w:r>
        <w:rPr>
          <w:rFonts w:hint="eastAsia" w:ascii="仿宋_GB2312" w:hAnsi="仿宋_GB2312" w:eastAsia="仿宋_GB2312" w:cs="仿宋_GB2312"/>
          <w:sz w:val="32"/>
          <w:szCs w:val="32"/>
        </w:rPr>
        <w:t>寄达六盘水市档案馆（市地方志办），逾期不再接受任何报名资料。报名时需提供材料：报名表（附后）、营业执照、印刷经营许可证复印件、报名单位法人的有效身份证件复印件（供应商为出版社、文化传媒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或者其他具有图书出版业务范围的企业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的，需同时提供授权委托印刷厂的印刷资质及授权委托书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注：报名资料需加盖单位公章，且不退还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（暂定）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开展资质审查。通过资质审查的，我单位将以电子邮件的形式向供应商发送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及《项目具体要求》，并电话通知供应商。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3．通过资质审查的供应商应于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4月15日中午12：00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将报价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（要求完全密封）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送</w:t>
      </w:r>
      <w:r>
        <w:rPr>
          <w:rFonts w:hint="eastAsia" w:ascii="仿宋_GB2312" w:hAnsi="仿宋_GB2312" w:eastAsia="仿宋_GB2312" w:cs="仿宋_GB2312"/>
          <w:sz w:val="32"/>
          <w:szCs w:val="32"/>
        </w:rPr>
        <w:t>达六盘水市档案馆（市地方志办），逾期视为自动放弃参与此次项目询价的资格。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采购单位地址：贵州省六盘水市钟山区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凤凰山城市综合体六盘水市档案馆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罗玲、宋兵；联系电话：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0858—212133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附件：《六盘水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年鉴（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编辑</w:t>
      </w:r>
      <w:r>
        <w:rPr>
          <w:rFonts w:hint="eastAsia" w:ascii="仿宋_GB2312" w:hAnsi="仿宋_GB2312" w:eastAsia="仿宋_GB2312" w:cs="仿宋_GB2312"/>
          <w:sz w:val="32"/>
          <w:szCs w:val="32"/>
        </w:rPr>
        <w:t>出版印刷项目询价采购报名表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《六盘水年鉴（</w:t>
      </w:r>
      <w:r>
        <w:rPr>
          <w:rFonts w:hint="eastAsia" w:eastAsia="方正小标宋简体" w:cs="Times New Roman"/>
          <w:sz w:val="32"/>
          <w:szCs w:val="32"/>
          <w:lang w:eastAsia="zh-CN"/>
        </w:rPr>
        <w:t>202</w:t>
      </w:r>
      <w:r>
        <w:rPr>
          <w:rFonts w:hint="eastAsia" w:eastAsia="方正小标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）》编辑出版印刷项目</w:t>
      </w:r>
    </w:p>
    <w:p>
      <w:pPr>
        <w:jc w:val="center"/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询价采购报</w:t>
      </w:r>
      <w:r>
        <w:rPr>
          <w:rFonts w:hint="eastAsia" w:eastAsia="方正小标宋简体" w:cs="Times New Roman"/>
          <w:sz w:val="32"/>
          <w:szCs w:val="32"/>
          <w:lang w:eastAsia="zh-CN"/>
        </w:rPr>
        <w:t>名表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tbl>
      <w:tblPr>
        <w:tblStyle w:val="3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882"/>
        <w:gridCol w:w="1575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单位名称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（盖章）</w:t>
            </w:r>
          </w:p>
        </w:tc>
        <w:tc>
          <w:tcPr>
            <w:tcW w:w="693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法人代表签字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法人电话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委托人签字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委托人电话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同类作品简介</w:t>
            </w:r>
          </w:p>
        </w:tc>
        <w:tc>
          <w:tcPr>
            <w:tcW w:w="69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服务能力简介</w:t>
            </w:r>
          </w:p>
        </w:tc>
        <w:tc>
          <w:tcPr>
            <w:tcW w:w="693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详细地址</w:t>
            </w:r>
          </w:p>
        </w:tc>
        <w:tc>
          <w:tcPr>
            <w:tcW w:w="693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803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87AB2"/>
    <w:rsid w:val="49C9473D"/>
    <w:rsid w:val="71D8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2025-03-14T01:26:00Z</dcterms:created>
  <dc:creator>Administrator</dc:creator>
  <cp:lastModifiedBy>Administrator</cp:lastModifiedBy>
  <dcterms:modified xsi:type="dcterms:W3CDTF">2025-03-18T06:25:03Z</dcterms:modified>
  <dc:title>《六盘水年鉴(2025)》编辑出版印刷项目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